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972"/>
        <w:gridCol w:w="88"/>
        <w:gridCol w:w="2448"/>
      </w:tblGrid>
      <w:tr w:rsidR="006C682B" w14:paraId="2150401E" w14:textId="77777777" w:rsidTr="00A77B23">
        <w:tc>
          <w:tcPr>
            <w:tcW w:w="5000" w:type="pct"/>
            <w:gridSpan w:val="4"/>
            <w:shd w:val="clear" w:color="auto" w:fill="000000"/>
          </w:tcPr>
          <w:p w14:paraId="1E6EF240" w14:textId="77777777" w:rsidR="006C682B" w:rsidRPr="005D52DA" w:rsidRDefault="006C682B" w:rsidP="00A77B23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6C682B" w14:paraId="488D320E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1EB88196" w14:textId="77777777" w:rsidR="006C682B" w:rsidRPr="005D52DA" w:rsidRDefault="006C682B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50244C" w14:textId="77777777" w:rsidR="006C682B" w:rsidRPr="005D52DA" w:rsidRDefault="006C682B" w:rsidP="00A77B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82B" w14:paraId="287916FB" w14:textId="77777777" w:rsidTr="00A77B23">
        <w:tc>
          <w:tcPr>
            <w:tcW w:w="5000" w:type="pct"/>
            <w:gridSpan w:val="4"/>
            <w:shd w:val="clear" w:color="auto" w:fill="000000"/>
          </w:tcPr>
          <w:p w14:paraId="6BC610A2" w14:textId="77777777" w:rsidR="006C682B" w:rsidRPr="005D52DA" w:rsidRDefault="006C682B" w:rsidP="00A77B23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SPECIAL EVENT INFORMATION</w:t>
            </w:r>
          </w:p>
        </w:tc>
      </w:tr>
      <w:tr w:rsidR="006C682B" w14:paraId="0E1E52B8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48736609" w14:textId="77777777" w:rsidR="006C682B" w:rsidRPr="005D52DA" w:rsidRDefault="006C682B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40C400CC" w14:textId="77777777" w:rsidTr="00A77B23">
        <w:trPr>
          <w:trHeight w:val="1080"/>
        </w:trPr>
        <w:tc>
          <w:tcPr>
            <w:tcW w:w="5000" w:type="pct"/>
            <w:gridSpan w:val="4"/>
          </w:tcPr>
          <w:p w14:paraId="3C582274" w14:textId="77777777" w:rsidR="006C682B" w:rsidRPr="005D52DA" w:rsidRDefault="006C682B" w:rsidP="00A77B23">
            <w:pPr>
              <w:rPr>
                <w:rFonts w:ascii="Arial" w:hAnsi="Arial" w:cs="Arial"/>
                <w:sz w:val="10"/>
                <w:szCs w:val="10"/>
              </w:rPr>
            </w:pPr>
          </w:p>
          <w:p w14:paraId="1C2E8C2B" w14:textId="77777777" w:rsidR="006C682B" w:rsidRPr="005D52DA" w:rsidRDefault="006C682B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event, including your operations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41468847" w14:textId="77777777" w:rsidTr="00A77B23">
        <w:trPr>
          <w:trHeight w:val="432"/>
        </w:trPr>
        <w:tc>
          <w:tcPr>
            <w:tcW w:w="2500" w:type="pct"/>
            <w:vAlign w:val="bottom"/>
          </w:tcPr>
          <w:p w14:paraId="3A5F6E46" w14:textId="77777777" w:rsidR="006C682B" w:rsidRPr="005D52DA" w:rsidRDefault="006C682B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Date(s)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vAlign w:val="bottom"/>
          </w:tcPr>
          <w:p w14:paraId="7A1636F0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of Operation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682B" w14:paraId="3A044986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49E6E5A2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Address/Location of Event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079C47C5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51857312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Attendance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0EDD83FC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1179F5F5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Gross Receipts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>:   $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6DBE01B1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631D1510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Who provides security for the event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05AAA4DB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2D53DF4F" w14:textId="77777777" w:rsidR="006C682B" w:rsidRPr="005D52DA" w:rsidRDefault="00C6764D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experience do you have in producing this event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077553A9" w14:textId="77777777" w:rsidTr="00A77B23">
        <w:trPr>
          <w:trHeight w:val="251"/>
        </w:trPr>
        <w:tc>
          <w:tcPr>
            <w:tcW w:w="5000" w:type="pct"/>
            <w:gridSpan w:val="4"/>
            <w:shd w:val="clear" w:color="auto" w:fill="000000"/>
            <w:vAlign w:val="bottom"/>
          </w:tcPr>
          <w:p w14:paraId="7E832026" w14:textId="77777777" w:rsidR="006C682B" w:rsidRPr="005D52DA" w:rsidRDefault="006C682B" w:rsidP="00A77B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52DA">
              <w:rPr>
                <w:rFonts w:ascii="Arial" w:hAnsi="Arial" w:cs="Arial"/>
                <w:b/>
                <w:i/>
                <w:sz w:val="20"/>
                <w:szCs w:val="20"/>
              </w:rPr>
              <w:t>LIQUOR LIABILITY INFORMATION</w:t>
            </w:r>
          </w:p>
        </w:tc>
      </w:tr>
      <w:tr w:rsidR="006C682B" w14:paraId="020B63EA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3B1725A1" w14:textId="77777777" w:rsidR="006C682B" w:rsidRPr="005D52DA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liquor s</w:t>
            </w:r>
            <w:r w:rsidR="0086143E">
              <w:rPr>
                <w:rFonts w:ascii="Arial" w:hAnsi="Arial" w:cs="Arial"/>
                <w:sz w:val="16"/>
                <w:szCs w:val="16"/>
              </w:rPr>
              <w:t>erved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6C682B"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B719A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C682B" w14:paraId="7179E2A7" w14:textId="77777777" w:rsidTr="00A77B23">
        <w:trPr>
          <w:trHeight w:val="432"/>
        </w:trPr>
        <w:tc>
          <w:tcPr>
            <w:tcW w:w="5000" w:type="pct"/>
            <w:gridSpan w:val="4"/>
            <w:vAlign w:val="bottom"/>
          </w:tcPr>
          <w:p w14:paraId="0A04B3FF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receipts from liquor sales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682B" w14:paraId="4B948D2E" w14:textId="77777777" w:rsidTr="00A77B23">
        <w:trPr>
          <w:trHeight w:val="43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6BF90728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service policy on serving intoxicated customers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7B23" w14:paraId="379F9F7E" w14:textId="77777777" w:rsidTr="00A77B23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F8FD19" w14:textId="77777777" w:rsidR="00A77B23" w:rsidRPr="005D52DA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servers check identification for legal age</w:t>
            </w:r>
            <w:r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26454" w14:textId="77777777" w:rsidR="00A77B23" w:rsidRPr="005D52DA" w:rsidRDefault="000B719A" w:rsidP="00A77B23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7B23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77B2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A77B23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B23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77B23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A77B2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C682B" w14:paraId="020A059F" w14:textId="77777777" w:rsidTr="00A77B23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B6685D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live entertainment or a dance floor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CE651E" w14:textId="77777777" w:rsidR="006C682B" w:rsidRPr="005D52DA" w:rsidRDefault="000B719A" w:rsidP="00A77B23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A77B2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A77B2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C682B" w14:paraId="203B7395" w14:textId="77777777" w:rsidTr="00A77B23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6772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 w:rsidRPr="006C1081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explain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682B" w14:paraId="5E9EA7D6" w14:textId="77777777" w:rsidTr="00A77B23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3CDEC94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applicant’s liquor license ever been revoked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DF9AE40" w14:textId="77777777" w:rsidR="006C682B" w:rsidRPr="005D52DA" w:rsidRDefault="000B719A" w:rsidP="00A77B23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77B2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A77B2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6C682B" w14:paraId="2DAADBD7" w14:textId="77777777" w:rsidTr="00A77B23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ADBD" w14:textId="77777777" w:rsidR="006C682B" w:rsidRPr="005D52DA" w:rsidRDefault="0086143E" w:rsidP="00A77B23">
            <w:pPr>
              <w:rPr>
                <w:rFonts w:ascii="Arial" w:hAnsi="Arial" w:cs="Arial"/>
                <w:sz w:val="16"/>
                <w:szCs w:val="16"/>
              </w:rPr>
            </w:pPr>
            <w:r w:rsidRPr="006C1081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provide details</w:t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682B"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C682B"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7B23" w14:paraId="0103EBDA" w14:textId="77777777" w:rsidTr="00A77B23">
        <w:trPr>
          <w:trHeight w:val="460"/>
        </w:trPr>
        <w:tc>
          <w:tcPr>
            <w:tcW w:w="3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EC09915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D632B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liquor provided or dispensed by an outside vendor or third party? </w:t>
            </w:r>
          </w:p>
          <w:p w14:paraId="3592265D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68B09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C1081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what is the vendor or third party’s liability limit?          </w:t>
            </w:r>
            <w:r w:rsidR="000B71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719A">
              <w:rPr>
                <w:rFonts w:ascii="Arial" w:hAnsi="Arial" w:cs="Arial"/>
                <w:sz w:val="16"/>
                <w:szCs w:val="16"/>
              </w:rPr>
            </w:r>
            <w:r w:rsidR="000B71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719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A0BC86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6D3BDF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C1081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is the applicant required to be named as an additional insured? </w:t>
            </w:r>
          </w:p>
          <w:p w14:paraId="199E8FAA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FA2254" w14:textId="77777777" w:rsidR="00A77B23" w:rsidRPr="005D52DA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77B23" w14:paraId="7D25314B" w14:textId="77777777" w:rsidTr="00A77B23">
        <w:trPr>
          <w:trHeight w:val="360"/>
        </w:trPr>
        <w:tc>
          <w:tcPr>
            <w:tcW w:w="38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E7BBD13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14231" w14:textId="77777777" w:rsidR="00A77B23" w:rsidRPr="005D52DA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B23" w14:paraId="6A50120E" w14:textId="77777777" w:rsidTr="00A77B23">
        <w:trPr>
          <w:trHeight w:val="450"/>
        </w:trPr>
        <w:tc>
          <w:tcPr>
            <w:tcW w:w="3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E10A87" w14:textId="77777777" w:rsidR="00A77B23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F52" w14:textId="77777777" w:rsidR="00A77B23" w:rsidRPr="005D52DA" w:rsidRDefault="00A77B23" w:rsidP="00A77B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719A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1CD1980D" w14:textId="77777777" w:rsidR="006C682B" w:rsidRDefault="006C682B" w:rsidP="006C682B">
      <w:pPr>
        <w:rPr>
          <w:rFonts w:ascii="Arial" w:hAnsi="Arial" w:cs="Arial"/>
          <w:b/>
          <w:sz w:val="16"/>
          <w:szCs w:val="16"/>
        </w:rPr>
      </w:pPr>
    </w:p>
    <w:p w14:paraId="2FC2F2F4" w14:textId="77777777" w:rsidR="006C682B" w:rsidRDefault="006C682B" w:rsidP="006C682B">
      <w:pPr>
        <w:rPr>
          <w:rFonts w:ascii="Arial" w:hAnsi="Arial" w:cs="Arial"/>
          <w:b/>
          <w:sz w:val="16"/>
          <w:szCs w:val="16"/>
        </w:rPr>
      </w:pPr>
    </w:p>
    <w:p w14:paraId="0E3514ED" w14:textId="77777777" w:rsidR="008F55E1" w:rsidRDefault="008F55E1" w:rsidP="008F55E1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257086E4" w14:textId="77777777" w:rsidR="008F55E1" w:rsidRDefault="008F55E1" w:rsidP="008F55E1">
      <w:pPr>
        <w:rPr>
          <w:rFonts w:ascii="Arial" w:hAnsi="Arial" w:cs="Arial"/>
          <w:b/>
          <w:sz w:val="16"/>
          <w:szCs w:val="16"/>
        </w:rPr>
      </w:pPr>
    </w:p>
    <w:p w14:paraId="68F3948B" w14:textId="77777777" w:rsidR="008F55E1" w:rsidRPr="007C2325" w:rsidRDefault="008F55E1" w:rsidP="008F55E1">
      <w:pPr>
        <w:rPr>
          <w:rFonts w:ascii="Arial" w:hAnsi="Arial" w:cs="Arial"/>
          <w:b/>
          <w:sz w:val="20"/>
          <w:szCs w:val="20"/>
        </w:rPr>
      </w:pPr>
      <w:hyperlink r:id="rId6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63F4404A" w14:textId="77777777" w:rsidR="006C682B" w:rsidRDefault="006C682B" w:rsidP="006C682B">
      <w:pPr>
        <w:rPr>
          <w:rFonts w:ascii="Arial" w:hAnsi="Arial" w:cs="Arial"/>
          <w:b/>
          <w:sz w:val="16"/>
          <w:szCs w:val="16"/>
        </w:rPr>
      </w:pPr>
    </w:p>
    <w:p w14:paraId="2C533EF6" w14:textId="77777777" w:rsidR="006C682B" w:rsidRDefault="006C682B" w:rsidP="006C682B">
      <w:pPr>
        <w:rPr>
          <w:rFonts w:ascii="Arial" w:hAnsi="Arial" w:cs="Arial"/>
          <w:b/>
          <w:sz w:val="16"/>
          <w:szCs w:val="16"/>
        </w:rPr>
      </w:pPr>
    </w:p>
    <w:p w14:paraId="10A3224F" w14:textId="77777777" w:rsidR="006C682B" w:rsidRDefault="006C682B" w:rsidP="006C682B">
      <w:pPr>
        <w:rPr>
          <w:rFonts w:ascii="Arial" w:hAnsi="Arial" w:cs="Arial"/>
          <w:b/>
          <w:sz w:val="16"/>
          <w:szCs w:val="16"/>
        </w:rPr>
      </w:pPr>
    </w:p>
    <w:sectPr w:rsidR="006C682B" w:rsidSect="00A77B23">
      <w:headerReference w:type="default" r:id="rId7"/>
      <w:footerReference w:type="default" r:id="rId8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979B" w14:textId="77777777" w:rsidR="00A77B23" w:rsidRDefault="00A77B23" w:rsidP="00D70929">
      <w:r>
        <w:separator/>
      </w:r>
    </w:p>
  </w:endnote>
  <w:endnote w:type="continuationSeparator" w:id="0">
    <w:p w14:paraId="5D4EC874" w14:textId="77777777" w:rsidR="00A77B23" w:rsidRDefault="00A77B23" w:rsidP="00D7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719F" w14:textId="76AB5CC4" w:rsidR="00A77B23" w:rsidRPr="002122B7" w:rsidRDefault="003008D8" w:rsidP="002122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2122B7" w:rsidRPr="00BB4193">
      <w:rPr>
        <w:rFonts w:ascii="Arial" w:hAnsi="Arial" w:cs="Arial"/>
        <w:sz w:val="20"/>
        <w:szCs w:val="20"/>
      </w:rPr>
      <w:tab/>
    </w:r>
    <w:r w:rsidR="002122B7" w:rsidRPr="00BB4193">
      <w:rPr>
        <w:rFonts w:ascii="Arial" w:hAnsi="Arial" w:cs="Arial"/>
        <w:sz w:val="20"/>
        <w:szCs w:val="20"/>
      </w:rPr>
      <w:tab/>
      <w:t xml:space="preserve">Rev </w:t>
    </w:r>
    <w:r w:rsidR="00CC4794">
      <w:rPr>
        <w:rFonts w:ascii="Arial" w:hAnsi="Arial" w:cs="Arial"/>
        <w:sz w:val="20"/>
        <w:szCs w:val="20"/>
      </w:rPr>
      <w:t>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FA5A" w14:textId="77777777" w:rsidR="00A77B23" w:rsidRDefault="00A77B23" w:rsidP="00D70929">
      <w:r>
        <w:separator/>
      </w:r>
    </w:p>
  </w:footnote>
  <w:footnote w:type="continuationSeparator" w:id="0">
    <w:p w14:paraId="7FD95CD7" w14:textId="77777777" w:rsidR="00A77B23" w:rsidRDefault="00A77B23" w:rsidP="00D7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6" w:type="dxa"/>
      <w:tblInd w:w="108" w:type="dxa"/>
      <w:tblLook w:val="0000" w:firstRow="0" w:lastRow="0" w:firstColumn="0" w:lastColumn="0" w:noHBand="0" w:noVBand="0"/>
    </w:tblPr>
    <w:tblGrid>
      <w:gridCol w:w="10908"/>
    </w:tblGrid>
    <w:tr w:rsidR="00A77B23" w:rsidRPr="002603B2" w14:paraId="1AD0A137" w14:textId="77777777" w:rsidTr="00A77B23">
      <w:trPr>
        <w:trHeight w:val="435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5FD0B29" w14:textId="77777777" w:rsidR="00A77B23" w:rsidRDefault="00A77B23" w:rsidP="00A77B2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tbl>
          <w:tblPr>
            <w:tblW w:w="10692" w:type="dxa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92"/>
          </w:tblGrid>
          <w:tr w:rsidR="00A77B23" w:rsidRPr="002603B2" w14:paraId="0911EF31" w14:textId="77777777" w:rsidTr="00A77B23">
            <w:trPr>
              <w:trHeight w:val="435"/>
              <w:tblCellSpacing w:w="0" w:type="dxa"/>
            </w:trPr>
            <w:tc>
              <w:tcPr>
                <w:tcW w:w="106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27A1E66F" w14:textId="77777777" w:rsidR="00A77B23" w:rsidRPr="002603B2" w:rsidRDefault="008F55E1" w:rsidP="00A77B23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highlight w:val="yellow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8"/>
                    <w:szCs w:val="28"/>
                  </w:rPr>
                  <w:pict w14:anchorId="3AD46F3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left:0;text-align:left;margin-left:46.35pt;margin-top:-2.9pt;width:64.65pt;height:33.4pt;z-index:251660288">
                      <v:imagedata r:id="rId1" o:title="CIAW_Color-01"/>
                    </v:shape>
                  </w:pict>
                </w:r>
                <w:r w:rsidR="00A77B23" w:rsidRPr="00A77B2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Cities Insurance Association of Washington</w:t>
                </w:r>
              </w:p>
            </w:tc>
          </w:tr>
        </w:tbl>
        <w:p w14:paraId="1011ED7D" w14:textId="77777777" w:rsidR="00A77B23" w:rsidRPr="002603B2" w:rsidRDefault="00A77B23" w:rsidP="00A77B23">
          <w:pPr>
            <w:rPr>
              <w:rFonts w:ascii="Arial" w:hAnsi="Arial" w:cs="Arial"/>
              <w:sz w:val="20"/>
              <w:szCs w:val="20"/>
              <w:highlight w:val="yellow"/>
            </w:rPr>
          </w:pPr>
        </w:p>
      </w:tc>
    </w:tr>
    <w:tr w:rsidR="00A77B23" w14:paraId="4236A426" w14:textId="77777777" w:rsidTr="00A77B23">
      <w:trPr>
        <w:trHeight w:val="240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50C5756D" w14:textId="77777777" w:rsidR="00A77B23" w:rsidRDefault="00A77B23" w:rsidP="00A77B23">
          <w:pPr>
            <w:jc w:val="center"/>
            <w:rPr>
              <w:rFonts w:ascii="Arial" w:hAnsi="Arial" w:cs="Arial"/>
              <w:b/>
              <w:bCs/>
              <w:sz w:val="22"/>
            </w:rPr>
          </w:pPr>
          <w:r w:rsidRPr="00A77B23">
            <w:rPr>
              <w:rFonts w:ascii="Arial" w:hAnsi="Arial" w:cs="Arial"/>
              <w:b/>
              <w:bCs/>
              <w:sz w:val="22"/>
              <w:szCs w:val="22"/>
            </w:rPr>
            <w:t>Special Event and/or Liquor Liability Supplement</w:t>
          </w:r>
        </w:p>
      </w:tc>
    </w:tr>
  </w:tbl>
  <w:p w14:paraId="45441F92" w14:textId="77777777" w:rsidR="00A77B23" w:rsidRDefault="00A77B23" w:rsidP="00A77B23">
    <w:pPr>
      <w:pStyle w:val="Header"/>
    </w:pPr>
  </w:p>
  <w:p w14:paraId="617BEEBE" w14:textId="77777777" w:rsidR="00A77B23" w:rsidRDefault="00A77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82B"/>
    <w:rsid w:val="000B719A"/>
    <w:rsid w:val="000D0EC8"/>
    <w:rsid w:val="002122B7"/>
    <w:rsid w:val="00215379"/>
    <w:rsid w:val="002603B2"/>
    <w:rsid w:val="003008D8"/>
    <w:rsid w:val="00307A32"/>
    <w:rsid w:val="0031431F"/>
    <w:rsid w:val="003B0F63"/>
    <w:rsid w:val="00466C00"/>
    <w:rsid w:val="00667CEF"/>
    <w:rsid w:val="006C1081"/>
    <w:rsid w:val="006C682B"/>
    <w:rsid w:val="00711875"/>
    <w:rsid w:val="00751EA0"/>
    <w:rsid w:val="007B6CD7"/>
    <w:rsid w:val="0086143E"/>
    <w:rsid w:val="008F55E1"/>
    <w:rsid w:val="00944391"/>
    <w:rsid w:val="0094441D"/>
    <w:rsid w:val="0095451D"/>
    <w:rsid w:val="00A77B23"/>
    <w:rsid w:val="00B14FC8"/>
    <w:rsid w:val="00BA71FC"/>
    <w:rsid w:val="00BE459C"/>
    <w:rsid w:val="00C1256B"/>
    <w:rsid w:val="00C44C93"/>
    <w:rsid w:val="00C6764D"/>
    <w:rsid w:val="00C7463B"/>
    <w:rsid w:val="00C7764F"/>
    <w:rsid w:val="00C77A2D"/>
    <w:rsid w:val="00CC4794"/>
    <w:rsid w:val="00D70929"/>
    <w:rsid w:val="00DA4323"/>
    <w:rsid w:val="00DE7477"/>
    <w:rsid w:val="00F100AC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5FD65"/>
  <w15:docId w15:val="{551AD3F7-4682-4BAD-85C7-7645C29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2B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68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682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C68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682B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6C68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chooseclea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269</Words>
  <Characters>1426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13</cp:revision>
  <cp:lastPrinted>2017-04-27T19:52:00Z</cp:lastPrinted>
  <dcterms:created xsi:type="dcterms:W3CDTF">2016-12-07T17:43:00Z</dcterms:created>
  <dcterms:modified xsi:type="dcterms:W3CDTF">2026-02-20T22:14:00Z</dcterms:modified>
</cp:coreProperties>
</file>